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Інформація</w:t>
      </w:r>
      <w:r>
        <w:rPr>
          <w:spacing w:val="-5"/>
        </w:rPr>
        <w:t> </w:t>
      </w:r>
      <w:r>
        <w:rPr/>
        <w:t>про</w:t>
      </w:r>
      <w:r>
        <w:rPr>
          <w:spacing w:val="-1"/>
        </w:rPr>
        <w:t> </w:t>
      </w:r>
      <w:r>
        <w:rPr/>
        <w:t>річні</w:t>
      </w:r>
      <w:r>
        <w:rPr>
          <w:spacing w:val="66"/>
        </w:rPr>
        <w:t> </w:t>
      </w:r>
      <w:r>
        <w:rPr/>
        <w:t>загальні</w:t>
      </w:r>
      <w:r>
        <w:rPr>
          <w:spacing w:val="-2"/>
        </w:rPr>
        <w:t> </w:t>
      </w:r>
      <w:r>
        <w:rPr/>
        <w:t>збори</w:t>
      </w:r>
      <w:r>
        <w:rPr>
          <w:spacing w:val="-7"/>
        </w:rPr>
        <w:t> </w:t>
      </w:r>
      <w:r>
        <w:rPr/>
        <w:t>акціонерів</w:t>
      </w:r>
    </w:p>
    <w:p>
      <w:pPr>
        <w:pStyle w:val="BodyText"/>
        <w:tabs>
          <w:tab w:pos="3075" w:val="left" w:leader="none"/>
          <w:tab w:pos="4879" w:val="left" w:leader="none"/>
          <w:tab w:pos="6165" w:val="left" w:leader="none"/>
          <w:tab w:pos="7146" w:val="left" w:leader="none"/>
          <w:tab w:pos="8909" w:val="left" w:leader="none"/>
        </w:tabs>
        <w:spacing w:line="276" w:lineRule="auto" w:before="244"/>
        <w:ind w:right="102"/>
      </w:pPr>
      <w:r>
        <w:rPr/>
        <w:t>ПРИВАТНОГО</w:t>
      </w:r>
      <w:r>
        <w:rPr>
          <w:spacing w:val="8"/>
        </w:rPr>
        <w:t> </w:t>
      </w:r>
      <w:r>
        <w:rPr/>
        <w:t>АКЦІОНЕРНОГО</w:t>
      </w:r>
      <w:r>
        <w:rPr>
          <w:spacing w:val="8"/>
        </w:rPr>
        <w:t> </w:t>
      </w:r>
      <w:r>
        <w:rPr/>
        <w:t>ТОВАРИСТВА</w:t>
      </w:r>
      <w:r>
        <w:rPr>
          <w:spacing w:val="6"/>
        </w:rPr>
        <w:t> </w:t>
      </w:r>
      <w:r>
        <w:rPr/>
        <w:t>«БІЛОЦЕРКІВСЬКИЙ</w:t>
      </w:r>
      <w:r>
        <w:rPr>
          <w:spacing w:val="5"/>
        </w:rPr>
        <w:t> </w:t>
      </w:r>
      <w:r>
        <w:rPr/>
        <w:t>ЗАВОД</w:t>
      </w:r>
      <w:r>
        <w:rPr>
          <w:spacing w:val="-67"/>
        </w:rPr>
        <w:t> </w:t>
      </w:r>
      <w:r>
        <w:rPr/>
        <w:t>ЗАЛІЗОБЕТОННИХ</w:t>
        <w:tab/>
        <w:t>ВИРОБІВ»</w:t>
        <w:tab/>
        <w:t>(ПрАТ</w:t>
        <w:tab/>
        <w:t>«БЦ</w:t>
        <w:tab/>
        <w:t>ЗЗБВ»-код</w:t>
        <w:tab/>
      </w:r>
      <w:r>
        <w:rPr>
          <w:spacing w:val="-1"/>
        </w:rPr>
        <w:t>ЄДРПОУ</w:t>
      </w:r>
    </w:p>
    <w:p>
      <w:pPr>
        <w:pStyle w:val="BodyText"/>
        <w:spacing w:line="278" w:lineRule="auto"/>
      </w:pPr>
      <w:r>
        <w:rPr/>
        <w:t>01349511місцезнаходження:09100,</w:t>
      </w:r>
      <w:r>
        <w:rPr>
          <w:spacing w:val="5"/>
        </w:rPr>
        <w:t> </w:t>
      </w:r>
      <w:r>
        <w:rPr/>
        <w:t>Київська</w:t>
      </w:r>
      <w:r>
        <w:rPr>
          <w:spacing w:val="4"/>
        </w:rPr>
        <w:t> </w:t>
      </w:r>
      <w:r>
        <w:rPr/>
        <w:t>область,</w:t>
      </w:r>
      <w:r>
        <w:rPr>
          <w:spacing w:val="6"/>
        </w:rPr>
        <w:t> </w:t>
      </w:r>
      <w:r>
        <w:rPr/>
        <w:t>м.Біла</w:t>
      </w:r>
      <w:r>
        <w:rPr>
          <w:spacing w:val="3"/>
        </w:rPr>
        <w:t> </w:t>
      </w:r>
      <w:r>
        <w:rPr/>
        <w:t>Церква,вул.Січневого</w:t>
      </w:r>
      <w:r>
        <w:rPr>
          <w:spacing w:val="-67"/>
        </w:rPr>
        <w:t> </w:t>
      </w:r>
      <w:r>
        <w:rPr/>
        <w:t>прориву,43),</w:t>
      </w:r>
      <w:r>
        <w:rPr>
          <w:spacing w:val="-2"/>
        </w:rPr>
        <w:t> </w:t>
      </w:r>
      <w:r>
        <w:rPr/>
        <w:t>що</w:t>
      </w:r>
      <w:r>
        <w:rPr>
          <w:spacing w:val="-2"/>
        </w:rPr>
        <w:t> </w:t>
      </w:r>
      <w:r>
        <w:rPr/>
        <w:t>призначені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23 грудня 2022</w:t>
      </w:r>
      <w:r>
        <w:rPr>
          <w:spacing w:val="-1"/>
        </w:rPr>
        <w:t> </w:t>
      </w:r>
      <w:r>
        <w:rPr/>
        <w:t>року.</w:t>
      </w:r>
    </w:p>
    <w:p>
      <w:pPr>
        <w:pStyle w:val="BodyText"/>
        <w:spacing w:line="276" w:lineRule="auto" w:before="193"/>
        <w:ind w:right="100" w:firstLine="708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ч.4</w:t>
      </w:r>
      <w:r>
        <w:rPr>
          <w:spacing w:val="1"/>
        </w:rPr>
        <w:t> </w:t>
      </w:r>
      <w:r>
        <w:rPr/>
        <w:t>ст.35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акціонерні</w:t>
      </w:r>
      <w:r>
        <w:rPr>
          <w:spacing w:val="1"/>
        </w:rPr>
        <w:t> </w:t>
      </w:r>
      <w:r>
        <w:rPr/>
        <w:t>товариства»,</w:t>
      </w:r>
      <w:r>
        <w:rPr>
          <w:spacing w:val="1"/>
        </w:rPr>
        <w:t> </w:t>
      </w:r>
      <w:r>
        <w:rPr/>
        <w:t>Товариство повідомляє, що згідно переліку акціонерів станом</w:t>
      </w:r>
      <w:r>
        <w:rPr>
          <w:spacing w:val="1"/>
        </w:rPr>
        <w:t> </w:t>
      </w:r>
      <w:r>
        <w:rPr/>
        <w:t>на 19.12.2022 року</w:t>
      </w:r>
      <w:r>
        <w:rPr>
          <w:spacing w:val="1"/>
        </w:rPr>
        <w:t> </w:t>
      </w:r>
      <w:r>
        <w:rPr/>
        <w:t>загальна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простих</w:t>
      </w:r>
      <w:r>
        <w:rPr>
          <w:spacing w:val="1"/>
        </w:rPr>
        <w:t> </w:t>
      </w:r>
      <w:r>
        <w:rPr/>
        <w:t>іменних</w:t>
      </w:r>
      <w:r>
        <w:rPr>
          <w:spacing w:val="1"/>
        </w:rPr>
        <w:t> </w:t>
      </w:r>
      <w:r>
        <w:rPr/>
        <w:t>акцій</w:t>
      </w:r>
      <w:r>
        <w:rPr>
          <w:spacing w:val="1"/>
        </w:rPr>
        <w:t> </w:t>
      </w:r>
      <w:r>
        <w:rPr/>
        <w:t>товариства</w:t>
      </w:r>
      <w:r>
        <w:rPr>
          <w:spacing w:val="1"/>
        </w:rPr>
        <w:t> </w:t>
      </w:r>
      <w:r>
        <w:rPr/>
        <w:t>становить</w:t>
      </w:r>
      <w:r>
        <w:rPr>
          <w:spacing w:val="1"/>
        </w:rPr>
        <w:t> </w:t>
      </w:r>
      <w:r>
        <w:rPr/>
        <w:t>-1501458(один</w:t>
      </w:r>
      <w:r>
        <w:rPr>
          <w:spacing w:val="-67"/>
        </w:rPr>
        <w:t> </w:t>
      </w:r>
      <w:r>
        <w:rPr/>
        <w:t>мільйон п'ятсот одна тисяча чотириста п'ятдесят вісім ) штук простих іменних</w:t>
      </w:r>
      <w:r>
        <w:rPr>
          <w:spacing w:val="1"/>
        </w:rPr>
        <w:t> </w:t>
      </w:r>
      <w:r>
        <w:rPr/>
        <w:t>акцій,</w:t>
      </w:r>
      <w:r>
        <w:rPr>
          <w:spacing w:val="1"/>
        </w:rPr>
        <w:t> </w:t>
      </w:r>
      <w:r>
        <w:rPr/>
        <w:t>загальна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голосуючих</w:t>
      </w:r>
      <w:r>
        <w:rPr>
          <w:spacing w:val="1"/>
        </w:rPr>
        <w:t> </w:t>
      </w:r>
      <w:r>
        <w:rPr/>
        <w:t>акцій</w:t>
      </w:r>
      <w:r>
        <w:rPr>
          <w:spacing w:val="1"/>
        </w:rPr>
        <w:t> </w:t>
      </w:r>
      <w:r>
        <w:rPr/>
        <w:t>становить</w:t>
      </w:r>
      <w:r>
        <w:rPr>
          <w:spacing w:val="1"/>
        </w:rPr>
        <w:t> </w:t>
      </w:r>
      <w:r>
        <w:rPr/>
        <w:t>-1501458(один</w:t>
      </w:r>
      <w:r>
        <w:rPr>
          <w:spacing w:val="1"/>
        </w:rPr>
        <w:t> </w:t>
      </w:r>
      <w:r>
        <w:rPr/>
        <w:t>мільйон</w:t>
      </w:r>
      <w:r>
        <w:rPr>
          <w:spacing w:val="1"/>
        </w:rPr>
        <w:t> </w:t>
      </w:r>
      <w:r>
        <w:rPr/>
        <w:t>п'ятсот</w:t>
      </w:r>
      <w:r>
        <w:rPr>
          <w:spacing w:val="-2"/>
        </w:rPr>
        <w:t> </w:t>
      </w:r>
      <w:r>
        <w:rPr/>
        <w:t>одна</w:t>
      </w:r>
      <w:r>
        <w:rPr>
          <w:spacing w:val="-1"/>
        </w:rPr>
        <w:t> </w:t>
      </w:r>
      <w:r>
        <w:rPr/>
        <w:t>тисяча</w:t>
      </w:r>
      <w:r>
        <w:rPr>
          <w:spacing w:val="-4"/>
        </w:rPr>
        <w:t> </w:t>
      </w:r>
      <w:r>
        <w:rPr/>
        <w:t>чотириста</w:t>
      </w:r>
      <w:r>
        <w:rPr>
          <w:spacing w:val="-4"/>
        </w:rPr>
        <w:t> </w:t>
      </w:r>
      <w:r>
        <w:rPr/>
        <w:t>п'ятдесят</w:t>
      </w:r>
      <w:r>
        <w:rPr>
          <w:spacing w:val="-4"/>
        </w:rPr>
        <w:t> </w:t>
      </w:r>
      <w:r>
        <w:rPr/>
        <w:t>вісім</w:t>
      </w:r>
      <w:r>
        <w:rPr>
          <w:spacing w:val="-1"/>
        </w:rPr>
        <w:t> </w:t>
      </w:r>
      <w:r>
        <w:rPr/>
        <w:t>)</w:t>
      </w:r>
      <w:r>
        <w:rPr>
          <w:spacing w:val="-2"/>
        </w:rPr>
        <w:t> </w:t>
      </w:r>
      <w:r>
        <w:rPr/>
        <w:t>штук</w:t>
      </w:r>
      <w:r>
        <w:rPr>
          <w:spacing w:val="-1"/>
        </w:rPr>
        <w:t> </w:t>
      </w:r>
      <w:r>
        <w:rPr/>
        <w:t>простих іменних</w:t>
      </w:r>
      <w:r>
        <w:rPr>
          <w:spacing w:val="5"/>
        </w:rPr>
        <w:t> </w:t>
      </w:r>
      <w:r>
        <w:rPr/>
        <w:t>акцій</w:t>
      </w:r>
    </w:p>
    <w:p>
      <w:pPr>
        <w:pStyle w:val="BodyText"/>
        <w:spacing w:before="201"/>
        <w:ind w:left="825"/>
      </w:pPr>
      <w:r>
        <w:rPr/>
        <w:t>20.12.2022</w:t>
      </w:r>
      <w:r>
        <w:rPr>
          <w:spacing w:val="-3"/>
        </w:rPr>
        <w:t> </w:t>
      </w:r>
      <w:r>
        <w:rPr/>
        <w:t>року</w:t>
      </w:r>
    </w:p>
    <w:p>
      <w:pPr>
        <w:pStyle w:val="BodyText"/>
        <w:spacing w:before="249"/>
        <w:ind w:left="825"/>
      </w:pPr>
      <w:r>
        <w:rPr/>
        <w:t>Наглядова</w:t>
      </w:r>
      <w:r>
        <w:rPr>
          <w:spacing w:val="-5"/>
        </w:rPr>
        <w:t> </w:t>
      </w:r>
      <w:r>
        <w:rPr/>
        <w:t>рада</w:t>
      </w:r>
    </w:p>
    <w:sectPr>
      <w:type w:val="continuous"/>
      <w:pgSz w:w="11910" w:h="16840"/>
      <w:pgMar w:top="760" w:bottom="280" w:left="11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376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2024-12-11T11:22:21Z</dcterms:created>
  <dcterms:modified xsi:type="dcterms:W3CDTF">2024-12-11T11:22:21Z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</Properties>
</file>